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D8A" w:rsidRPr="003C3EF8" w:rsidRDefault="0002450F" w:rsidP="003C3EF8">
      <w:pPr>
        <w:jc w:val="center"/>
        <w:rPr>
          <w:rFonts w:ascii="Arial" w:hAnsi="Arial" w:cs="Arial"/>
          <w:u w:val="single"/>
        </w:rPr>
      </w:pPr>
      <w:r w:rsidRPr="003C3EF8">
        <w:rPr>
          <w:rFonts w:ascii="Arial" w:hAnsi="Arial" w:cs="Arial"/>
          <w:highlight w:val="yellow"/>
          <w:u w:val="single"/>
        </w:rPr>
        <w:t>PSYC 2210: Discussion post #4 talking to kids</w:t>
      </w:r>
    </w:p>
    <w:p w:rsidR="001B2142" w:rsidRPr="003C3EF8" w:rsidRDefault="001B2142" w:rsidP="00FA0141">
      <w:pPr>
        <w:jc w:val="both"/>
        <w:rPr>
          <w:rFonts w:ascii="Arial" w:hAnsi="Arial" w:cs="Arial"/>
        </w:rPr>
      </w:pPr>
      <w:r w:rsidRPr="003C3EF8">
        <w:rPr>
          <w:rFonts w:ascii="Arial" w:hAnsi="Arial" w:cs="Arial"/>
          <w:highlight w:val="yellow"/>
        </w:rPr>
        <w:t>My response:</w:t>
      </w:r>
    </w:p>
    <w:p w:rsidR="001B2142" w:rsidRPr="003C3EF8" w:rsidRDefault="001B2142" w:rsidP="00FA0141">
      <w:pPr>
        <w:jc w:val="both"/>
        <w:rPr>
          <w:rFonts w:ascii="Arial" w:hAnsi="Arial" w:cs="Arial"/>
        </w:rPr>
      </w:pPr>
      <w:r w:rsidRPr="003C3EF8">
        <w:rPr>
          <w:rFonts w:ascii="Arial" w:hAnsi="Arial" w:cs="Arial"/>
        </w:rPr>
        <w:t xml:space="preserve">Talking to kids/teenagers can be a really tough job, but these two articles have been precise on what is needed in such communication. Clear and straightforward. My major takeaway is that one should not shun away from talking to them but communicate with the right tone, in the right context, and help manage the emotions around it. I will go out and try to practice these tips and I hope they will be so helpful, including in complex situations such as loss of a loved one. </w:t>
      </w:r>
    </w:p>
    <w:p w:rsidR="001B2142" w:rsidRPr="003C3EF8" w:rsidRDefault="001B2142" w:rsidP="00FA0141">
      <w:pPr>
        <w:jc w:val="both"/>
        <w:rPr>
          <w:rFonts w:ascii="Arial" w:hAnsi="Arial" w:cs="Arial"/>
        </w:rPr>
      </w:pPr>
      <w:r w:rsidRPr="003C3EF8">
        <w:rPr>
          <w:rFonts w:ascii="Arial" w:hAnsi="Arial" w:cs="Arial"/>
        </w:rPr>
        <w:t xml:space="preserve">One other article I found interesting on this topic was a recent post by </w:t>
      </w:r>
      <w:r w:rsidRPr="003C3EF8">
        <w:rPr>
          <w:rFonts w:ascii="Arial" w:hAnsi="Arial" w:cs="Arial"/>
          <w:i/>
        </w:rPr>
        <w:t>Psychology Today</w:t>
      </w:r>
      <w:r w:rsidRPr="003C3EF8">
        <w:rPr>
          <w:rFonts w:ascii="Arial" w:hAnsi="Arial" w:cs="Arial"/>
        </w:rPr>
        <w:t xml:space="preserve"> on “Worst Mistakes Parents Make When Talking to Kids”. Here’s the link: </w:t>
      </w:r>
      <w:hyperlink r:id="rId4" w:history="1">
        <w:r w:rsidRPr="003C3EF8">
          <w:rPr>
            <w:rStyle w:val="Hyperlink"/>
            <w:rFonts w:ascii="Arial" w:hAnsi="Arial" w:cs="Arial"/>
          </w:rPr>
          <w:t>https://www.psychologytoday.com/us/blog/the-mindful-self-express/201209/worst-mistakes-parents-make-when-talking-kids</w:t>
        </w:r>
      </w:hyperlink>
      <w:r w:rsidRPr="003C3EF8">
        <w:rPr>
          <w:rFonts w:ascii="Arial" w:hAnsi="Arial" w:cs="Arial"/>
        </w:rPr>
        <w:t xml:space="preserve"> </w:t>
      </w:r>
    </w:p>
    <w:p w:rsidR="001B2142" w:rsidRPr="003C3EF8" w:rsidRDefault="001B2142" w:rsidP="00FA0141">
      <w:pPr>
        <w:jc w:val="both"/>
        <w:rPr>
          <w:rFonts w:ascii="Arial" w:hAnsi="Arial" w:cs="Arial"/>
        </w:rPr>
      </w:pPr>
    </w:p>
    <w:p w:rsidR="001B2142" w:rsidRPr="003C3EF8" w:rsidRDefault="001B2142" w:rsidP="00FA0141">
      <w:pPr>
        <w:jc w:val="both"/>
        <w:rPr>
          <w:rFonts w:ascii="Arial" w:hAnsi="Arial" w:cs="Arial"/>
        </w:rPr>
      </w:pPr>
      <w:r w:rsidRPr="003C3EF8">
        <w:rPr>
          <w:rFonts w:ascii="Arial" w:hAnsi="Arial" w:cs="Arial"/>
          <w:highlight w:val="yellow"/>
        </w:rPr>
        <w:t>Response to Britanny Telesford’s post/thread:</w:t>
      </w:r>
    </w:p>
    <w:p w:rsidR="001B2142" w:rsidRPr="003C3EF8" w:rsidRDefault="001B2142" w:rsidP="00FA0141">
      <w:pPr>
        <w:jc w:val="both"/>
        <w:rPr>
          <w:rFonts w:ascii="Arial" w:hAnsi="Arial" w:cs="Arial"/>
        </w:rPr>
      </w:pPr>
      <w:r w:rsidRPr="003C3EF8">
        <w:rPr>
          <w:rFonts w:ascii="Arial" w:hAnsi="Arial" w:cs="Arial"/>
        </w:rPr>
        <w:t xml:space="preserve">Hi Britanny, you really have a solid point. While they are numerous news sources today, a parent/elder sibling will always offer authentic version of the story that a child would believe. It is important to offer proper context and communicate truthfully and clearly. It helps when someone in the family offers a perspective to a news item while isolating elements such as fear or anxiety. Thanks ofr additional article, I will definitely check it out. </w:t>
      </w:r>
    </w:p>
    <w:p w:rsidR="001B2142" w:rsidRPr="003C3EF8" w:rsidRDefault="001B2142" w:rsidP="00FA0141">
      <w:pPr>
        <w:jc w:val="both"/>
        <w:rPr>
          <w:rFonts w:ascii="Arial" w:hAnsi="Arial" w:cs="Arial"/>
        </w:rPr>
      </w:pPr>
    </w:p>
    <w:p w:rsidR="00BB0F5F" w:rsidRPr="003C3EF8" w:rsidRDefault="00BB0F5F" w:rsidP="003C3EF8">
      <w:pPr>
        <w:jc w:val="center"/>
        <w:rPr>
          <w:rFonts w:ascii="Arial" w:hAnsi="Arial" w:cs="Arial"/>
          <w:u w:val="single"/>
        </w:rPr>
      </w:pPr>
      <w:r w:rsidRPr="003C3EF8">
        <w:rPr>
          <w:rFonts w:ascii="Arial" w:hAnsi="Arial" w:cs="Arial"/>
          <w:highlight w:val="yellow"/>
          <w:u w:val="single"/>
        </w:rPr>
        <w:t>PSY COMM. 3100</w:t>
      </w:r>
    </w:p>
    <w:tbl>
      <w:tblPr>
        <w:tblW w:w="0" w:type="auto"/>
        <w:tblCellSpacing w:w="15" w:type="dxa"/>
        <w:tblCellMar>
          <w:top w:w="15" w:type="dxa"/>
          <w:left w:w="15" w:type="dxa"/>
          <w:bottom w:w="15" w:type="dxa"/>
          <w:right w:w="15" w:type="dxa"/>
        </w:tblCellMar>
        <w:tblLook w:val="04A0" w:firstRow="1" w:lastRow="0" w:firstColumn="1" w:lastColumn="0" w:noHBand="0" w:noVBand="1"/>
        <w:tblCaption w:val="Properties of various discussions"/>
        <w:tblDescription w:val="Properties of various discussions"/>
      </w:tblPr>
      <w:tblGrid>
        <w:gridCol w:w="2270"/>
        <w:gridCol w:w="7090"/>
      </w:tblGrid>
      <w:tr w:rsidR="00BB0F5F" w:rsidRPr="003C3EF8" w:rsidTr="00BB0F5F">
        <w:trPr>
          <w:tblCellSpacing w:w="15" w:type="dxa"/>
        </w:trPr>
        <w:tc>
          <w:tcPr>
            <w:tcW w:w="0" w:type="auto"/>
            <w:hideMark/>
          </w:tcPr>
          <w:p w:rsidR="00BB0F5F" w:rsidRPr="003C3EF8" w:rsidRDefault="00BB0F5F" w:rsidP="00FA0141">
            <w:pPr>
              <w:jc w:val="both"/>
              <w:rPr>
                <w:rFonts w:ascii="Arial" w:hAnsi="Arial" w:cs="Arial"/>
                <w:b/>
                <w:bCs/>
              </w:rPr>
            </w:pPr>
            <w:hyperlink r:id="rId5" w:history="1">
              <w:r w:rsidRPr="003C3EF8">
                <w:rPr>
                  <w:rStyle w:val="Hyperlink"/>
                  <w:rFonts w:ascii="Arial" w:hAnsi="Arial" w:cs="Arial"/>
                  <w:b/>
                  <w:bCs/>
                </w:rPr>
                <w:t>August 9th Discussion Board</w:t>
              </w:r>
            </w:hyperlink>
            <w:r w:rsidRPr="003C3EF8">
              <w:rPr>
                <w:rStyle w:val="dbheading"/>
                <w:rFonts w:ascii="Arial" w:hAnsi="Arial" w:cs="Arial"/>
                <w:b/>
                <w:bCs/>
              </w:rPr>
              <w:t xml:space="preserve"> </w:t>
            </w:r>
            <w:r w:rsidRPr="003C3EF8">
              <w:rPr>
                <w:rFonts w:ascii="Arial" w:hAnsi="Arial" w:cs="Arial"/>
                <w:b/>
                <w:bCs/>
                <w:noProof/>
                <w:color w:val="0000FF"/>
                <w:lang w:val="en-AU" w:eastAsia="en-AU"/>
              </w:rPr>
              <w:drawing>
                <wp:inline distT="0" distB="0" distL="0" distR="0">
                  <wp:extent cx="173990" cy="173990"/>
                  <wp:effectExtent l="0" t="0" r="0" b="0"/>
                  <wp:docPr id="1" name="Picture 1" descr="Options Menu: Forum">
                    <a:hlinkClick xmlns:a="http://schemas.openxmlformats.org/drawingml/2006/main" r:id="rId6" tooltip="&quot;Options Menu: Foru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ions Menu: Forum">
                            <a:hlinkClick r:id="rId6" tooltip="&quot;Options Menu: Forum&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p>
        </w:tc>
        <w:tc>
          <w:tcPr>
            <w:tcW w:w="0" w:type="auto"/>
            <w:hideMark/>
          </w:tcPr>
          <w:p w:rsidR="00BB0F5F" w:rsidRPr="003C3EF8" w:rsidRDefault="00BB0F5F" w:rsidP="00FA0141">
            <w:pPr>
              <w:pStyle w:val="NormalWeb"/>
              <w:spacing w:before="0" w:beforeAutospacing="0" w:after="240" w:afterAutospacing="0"/>
              <w:jc w:val="both"/>
              <w:rPr>
                <w:rFonts w:ascii="Arial" w:hAnsi="Arial" w:cs="Arial"/>
                <w:color w:val="000000"/>
                <w:sz w:val="22"/>
                <w:szCs w:val="22"/>
              </w:rPr>
            </w:pPr>
            <w:r w:rsidRPr="003C3EF8">
              <w:rPr>
                <w:rFonts w:ascii="Arial" w:hAnsi="Arial" w:cs="Arial"/>
                <w:color w:val="000000"/>
                <w:sz w:val="22"/>
                <w:szCs w:val="22"/>
              </w:rPr>
              <w:t>Review your lecture notes then respond to the following question:</w:t>
            </w:r>
          </w:p>
          <w:p w:rsidR="00BB0F5F" w:rsidRPr="003C3EF8" w:rsidRDefault="00BB0F5F" w:rsidP="00FA0141">
            <w:pPr>
              <w:pStyle w:val="NormalWeb"/>
              <w:spacing w:before="0" w:beforeAutospacing="0" w:after="240" w:afterAutospacing="0"/>
              <w:jc w:val="both"/>
              <w:rPr>
                <w:rFonts w:ascii="Arial" w:hAnsi="Arial" w:cs="Arial"/>
                <w:color w:val="000000"/>
                <w:sz w:val="22"/>
                <w:szCs w:val="22"/>
              </w:rPr>
            </w:pPr>
            <w:r w:rsidRPr="003C3EF8">
              <w:rPr>
                <w:rFonts w:ascii="Arial" w:hAnsi="Arial" w:cs="Arial"/>
                <w:color w:val="000000"/>
                <w:sz w:val="22"/>
                <w:szCs w:val="22"/>
                <w:highlight w:val="yellow"/>
              </w:rPr>
              <w:t>How could "multiple urban realities" cause misunderstanding among people in living in the same city? How could it influence perception</w:t>
            </w:r>
            <w:r w:rsidRPr="003C3EF8">
              <w:rPr>
                <w:rFonts w:ascii="Arial" w:hAnsi="Arial" w:cs="Arial"/>
                <w:color w:val="000000"/>
                <w:sz w:val="22"/>
                <w:szCs w:val="22"/>
              </w:rPr>
              <w:t>? </w:t>
            </w:r>
          </w:p>
        </w:tc>
      </w:tr>
    </w:tbl>
    <w:p w:rsidR="00BB0F5F" w:rsidRPr="003C3EF8" w:rsidRDefault="00BB2BC6" w:rsidP="00FA0141">
      <w:pPr>
        <w:jc w:val="both"/>
        <w:rPr>
          <w:rFonts w:ascii="Arial" w:hAnsi="Arial" w:cs="Arial"/>
          <w:u w:val="single"/>
        </w:rPr>
      </w:pPr>
      <w:r w:rsidRPr="003C3EF8">
        <w:rPr>
          <w:rFonts w:ascii="Arial" w:hAnsi="Arial" w:cs="Arial"/>
          <w:highlight w:val="yellow"/>
          <w:u w:val="single"/>
        </w:rPr>
        <w:t>My Response:</w:t>
      </w:r>
      <w:r w:rsidRPr="003C3EF8">
        <w:rPr>
          <w:rFonts w:ascii="Arial" w:hAnsi="Arial" w:cs="Arial"/>
          <w:u w:val="single"/>
        </w:rPr>
        <w:t xml:space="preserve"> </w:t>
      </w:r>
    </w:p>
    <w:p w:rsidR="00BB2BC6" w:rsidRPr="003C3EF8" w:rsidRDefault="000E47AC" w:rsidP="00FA0141">
      <w:pPr>
        <w:jc w:val="both"/>
        <w:rPr>
          <w:rFonts w:ascii="Arial" w:hAnsi="Arial" w:cs="Arial"/>
        </w:rPr>
      </w:pPr>
      <w:r w:rsidRPr="003C3EF8">
        <w:rPr>
          <w:rFonts w:ascii="Arial" w:hAnsi="Arial" w:cs="Arial"/>
        </w:rPr>
        <w:t>Multiple</w:t>
      </w:r>
      <w:r w:rsidR="00BB2BC6" w:rsidRPr="003C3EF8">
        <w:rPr>
          <w:rFonts w:ascii="Arial" w:hAnsi="Arial" w:cs="Arial"/>
        </w:rPr>
        <w:t xml:space="preserve"> urban realities is about subjective </w:t>
      </w:r>
      <w:r w:rsidRPr="003C3EF8">
        <w:rPr>
          <w:rFonts w:ascii="Arial" w:hAnsi="Arial" w:cs="Arial"/>
        </w:rPr>
        <w:t>perceptions</w:t>
      </w:r>
      <w:r w:rsidR="00BB2BC6" w:rsidRPr="003C3EF8">
        <w:rPr>
          <w:rFonts w:ascii="Arial" w:hAnsi="Arial" w:cs="Arial"/>
        </w:rPr>
        <w:t xml:space="preserve"> about the urban life </w:t>
      </w:r>
      <w:r w:rsidRPr="003C3EF8">
        <w:rPr>
          <w:rFonts w:ascii="Arial" w:hAnsi="Arial" w:cs="Arial"/>
        </w:rPr>
        <w:t>which</w:t>
      </w:r>
      <w:r w:rsidR="00BB2BC6" w:rsidRPr="003C3EF8">
        <w:rPr>
          <w:rFonts w:ascii="Arial" w:hAnsi="Arial" w:cs="Arial"/>
        </w:rPr>
        <w:t xml:space="preserve"> </w:t>
      </w:r>
      <w:r w:rsidRPr="003C3EF8">
        <w:rPr>
          <w:rFonts w:ascii="Arial" w:hAnsi="Arial" w:cs="Arial"/>
        </w:rPr>
        <w:t>differ</w:t>
      </w:r>
      <w:r w:rsidR="00BB2BC6" w:rsidRPr="003C3EF8">
        <w:rPr>
          <w:rFonts w:ascii="Arial" w:hAnsi="Arial" w:cs="Arial"/>
        </w:rPr>
        <w:t xml:space="preserve"> </w:t>
      </w:r>
      <w:r w:rsidRPr="003C3EF8">
        <w:rPr>
          <w:rFonts w:ascii="Arial" w:hAnsi="Arial" w:cs="Arial"/>
        </w:rPr>
        <w:t>from</w:t>
      </w:r>
      <w:r w:rsidR="00BB2BC6" w:rsidRPr="003C3EF8">
        <w:rPr>
          <w:rFonts w:ascii="Arial" w:hAnsi="Arial" w:cs="Arial"/>
        </w:rPr>
        <w:t xml:space="preserve"> person to another within the same city. This view creates </w:t>
      </w:r>
      <w:r w:rsidRPr="003C3EF8">
        <w:rPr>
          <w:rFonts w:ascii="Arial" w:hAnsi="Arial" w:cs="Arial"/>
        </w:rPr>
        <w:t>misunderstanding</w:t>
      </w:r>
      <w:r w:rsidR="00BB2BC6" w:rsidRPr="003C3EF8">
        <w:rPr>
          <w:rFonts w:ascii="Arial" w:hAnsi="Arial" w:cs="Arial"/>
        </w:rPr>
        <w:t xml:space="preserve"> because every person has own </w:t>
      </w:r>
      <w:r w:rsidRPr="003C3EF8">
        <w:rPr>
          <w:rFonts w:ascii="Arial" w:hAnsi="Arial" w:cs="Arial"/>
        </w:rPr>
        <w:t>perspective</w:t>
      </w:r>
      <w:r w:rsidR="00BB2BC6" w:rsidRPr="003C3EF8">
        <w:rPr>
          <w:rFonts w:ascii="Arial" w:hAnsi="Arial" w:cs="Arial"/>
        </w:rPr>
        <w:t xml:space="preserve"> about life. For instance, one can perceive city A as more secure while a</w:t>
      </w:r>
      <w:r w:rsidRPr="003C3EF8">
        <w:rPr>
          <w:rFonts w:ascii="Arial" w:hAnsi="Arial" w:cs="Arial"/>
        </w:rPr>
        <w:t>n</w:t>
      </w:r>
      <w:r w:rsidR="00BB2BC6" w:rsidRPr="003C3EF8">
        <w:rPr>
          <w:rFonts w:ascii="Arial" w:hAnsi="Arial" w:cs="Arial"/>
        </w:rPr>
        <w:t xml:space="preserve">other </w:t>
      </w:r>
      <w:r w:rsidRPr="003C3EF8">
        <w:rPr>
          <w:rFonts w:ascii="Arial" w:hAnsi="Arial" w:cs="Arial"/>
        </w:rPr>
        <w:t xml:space="preserve">feels </w:t>
      </w:r>
      <w:r w:rsidR="00BB2BC6" w:rsidRPr="003C3EF8">
        <w:rPr>
          <w:rFonts w:ascii="Arial" w:hAnsi="Arial" w:cs="Arial"/>
        </w:rPr>
        <w:t xml:space="preserve">as very unsafe. Since the individual views overlap, it may be </w:t>
      </w:r>
      <w:r w:rsidRPr="003C3EF8">
        <w:rPr>
          <w:rFonts w:ascii="Arial" w:hAnsi="Arial" w:cs="Arial"/>
        </w:rPr>
        <w:t>challenging</w:t>
      </w:r>
      <w:r w:rsidR="00BB2BC6" w:rsidRPr="003C3EF8">
        <w:rPr>
          <w:rFonts w:ascii="Arial" w:hAnsi="Arial" w:cs="Arial"/>
        </w:rPr>
        <w:t xml:space="preserve"> to make one common idea or approach to </w:t>
      </w:r>
      <w:r w:rsidRPr="003C3EF8">
        <w:rPr>
          <w:rFonts w:ascii="Arial" w:hAnsi="Arial" w:cs="Arial"/>
        </w:rPr>
        <w:t>describe</w:t>
      </w:r>
      <w:r w:rsidR="00BB2BC6" w:rsidRPr="003C3EF8">
        <w:rPr>
          <w:rFonts w:ascii="Arial" w:hAnsi="Arial" w:cs="Arial"/>
        </w:rPr>
        <w:t xml:space="preserve"> the city. For officials for such a city, it becomes confusing on </w:t>
      </w:r>
      <w:r w:rsidRPr="003C3EF8">
        <w:rPr>
          <w:rFonts w:ascii="Arial" w:hAnsi="Arial" w:cs="Arial"/>
        </w:rPr>
        <w:t>especially</w:t>
      </w:r>
      <w:r w:rsidR="00BB2BC6" w:rsidRPr="003C3EF8">
        <w:rPr>
          <w:rFonts w:ascii="Arial" w:hAnsi="Arial" w:cs="Arial"/>
        </w:rPr>
        <w:t xml:space="preserve"> on where to make investments due to differentiated views. Ultimately perception is </w:t>
      </w:r>
      <w:r w:rsidRPr="003C3EF8">
        <w:rPr>
          <w:rFonts w:ascii="Arial" w:hAnsi="Arial" w:cs="Arial"/>
        </w:rPr>
        <w:t>jumbled up and it</w:t>
      </w:r>
      <w:r w:rsidR="00BB2BC6" w:rsidRPr="003C3EF8">
        <w:rPr>
          <w:rFonts w:ascii="Arial" w:hAnsi="Arial" w:cs="Arial"/>
        </w:rPr>
        <w:t xml:space="preserve"> </w:t>
      </w:r>
      <w:r w:rsidRPr="003C3EF8">
        <w:rPr>
          <w:rFonts w:ascii="Arial" w:hAnsi="Arial" w:cs="Arial"/>
        </w:rPr>
        <w:t>is</w:t>
      </w:r>
      <w:r w:rsidR="00BB2BC6" w:rsidRPr="003C3EF8">
        <w:rPr>
          <w:rFonts w:ascii="Arial" w:hAnsi="Arial" w:cs="Arial"/>
        </w:rPr>
        <w:t xml:space="preserve"> not easy to figure how to improve its </w:t>
      </w:r>
      <w:r w:rsidRPr="003C3EF8">
        <w:rPr>
          <w:rFonts w:ascii="Arial" w:hAnsi="Arial" w:cs="Arial"/>
        </w:rPr>
        <w:t>performance</w:t>
      </w:r>
      <w:r w:rsidR="00BB2BC6" w:rsidRPr="003C3EF8">
        <w:rPr>
          <w:rFonts w:ascii="Arial" w:hAnsi="Arial" w:cs="Arial"/>
        </w:rPr>
        <w:t xml:space="preserve"> or people’s livelihoods. </w:t>
      </w:r>
    </w:p>
    <w:p w:rsidR="00BB2BC6" w:rsidRPr="003C3EF8" w:rsidRDefault="00BB2BC6" w:rsidP="00FA0141">
      <w:pPr>
        <w:jc w:val="both"/>
        <w:rPr>
          <w:rFonts w:ascii="Arial" w:hAnsi="Arial" w:cs="Arial"/>
        </w:rPr>
      </w:pPr>
    </w:p>
    <w:p w:rsidR="00BB2BC6" w:rsidRPr="003C3EF8" w:rsidRDefault="00BB2BC6" w:rsidP="00FA0141">
      <w:pPr>
        <w:jc w:val="both"/>
        <w:rPr>
          <w:rFonts w:ascii="Arial" w:hAnsi="Arial" w:cs="Arial"/>
        </w:rPr>
      </w:pPr>
      <w:r w:rsidRPr="003C3EF8">
        <w:rPr>
          <w:rFonts w:ascii="Arial" w:hAnsi="Arial" w:cs="Arial"/>
          <w:highlight w:val="yellow"/>
        </w:rPr>
        <w:t xml:space="preserve">Response </w:t>
      </w:r>
      <w:r w:rsidR="00CC0559" w:rsidRPr="003C3EF8">
        <w:rPr>
          <w:rFonts w:ascii="Arial" w:hAnsi="Arial" w:cs="Arial"/>
          <w:highlight w:val="yellow"/>
        </w:rPr>
        <w:t>#</w:t>
      </w:r>
      <w:r w:rsidRPr="003C3EF8">
        <w:rPr>
          <w:rFonts w:ascii="Arial" w:hAnsi="Arial" w:cs="Arial"/>
          <w:highlight w:val="yellow"/>
        </w:rPr>
        <w:t>1: To Maria Shafaq</w:t>
      </w:r>
    </w:p>
    <w:p w:rsidR="00BB2BC6" w:rsidRPr="003C3EF8" w:rsidRDefault="00BB2BC6" w:rsidP="00FA0141">
      <w:pPr>
        <w:jc w:val="both"/>
        <w:rPr>
          <w:rFonts w:ascii="Arial" w:hAnsi="Arial" w:cs="Arial"/>
        </w:rPr>
      </w:pPr>
      <w:r w:rsidRPr="003C3EF8">
        <w:rPr>
          <w:rFonts w:ascii="Arial" w:hAnsi="Arial" w:cs="Arial"/>
        </w:rPr>
        <w:t xml:space="preserve">Hi, your </w:t>
      </w:r>
      <w:r w:rsidR="000E47AC" w:rsidRPr="003C3EF8">
        <w:rPr>
          <w:rFonts w:ascii="Arial" w:hAnsi="Arial" w:cs="Arial"/>
        </w:rPr>
        <w:t>observations</w:t>
      </w:r>
      <w:r w:rsidRPr="003C3EF8">
        <w:rPr>
          <w:rFonts w:ascii="Arial" w:hAnsi="Arial" w:cs="Arial"/>
        </w:rPr>
        <w:t xml:space="preserve"> are quite true and people tend to attach emotions to their spaces in which they occupy. </w:t>
      </w:r>
      <w:r w:rsidR="00CC0559" w:rsidRPr="003C3EF8">
        <w:rPr>
          <w:rFonts w:ascii="Arial" w:hAnsi="Arial" w:cs="Arial"/>
        </w:rPr>
        <w:t xml:space="preserve">Just because </w:t>
      </w:r>
      <w:r w:rsidR="000E47AC" w:rsidRPr="003C3EF8">
        <w:rPr>
          <w:rFonts w:ascii="Arial" w:hAnsi="Arial" w:cs="Arial"/>
        </w:rPr>
        <w:t>something</w:t>
      </w:r>
      <w:r w:rsidR="00CC0559" w:rsidRPr="003C3EF8">
        <w:rPr>
          <w:rFonts w:ascii="Arial" w:hAnsi="Arial" w:cs="Arial"/>
        </w:rPr>
        <w:t xml:space="preserve"> was nice to place does not </w:t>
      </w:r>
      <w:r w:rsidR="000E47AC" w:rsidRPr="003C3EF8">
        <w:rPr>
          <w:rFonts w:ascii="Arial" w:hAnsi="Arial" w:cs="Arial"/>
        </w:rPr>
        <w:t>justify</w:t>
      </w:r>
      <w:r w:rsidR="00CC0559" w:rsidRPr="003C3EF8">
        <w:rPr>
          <w:rFonts w:ascii="Arial" w:hAnsi="Arial" w:cs="Arial"/>
        </w:rPr>
        <w:t xml:space="preserve"> it to be great. To another person, it may be the opposite. Also, this bias of perception is common along socioeconomic </w:t>
      </w:r>
      <w:r w:rsidR="00CC0559" w:rsidRPr="003C3EF8">
        <w:rPr>
          <w:rFonts w:ascii="Arial" w:hAnsi="Arial" w:cs="Arial"/>
        </w:rPr>
        <w:lastRenderedPageBreak/>
        <w:t xml:space="preserve">spectrum where </w:t>
      </w:r>
      <w:r w:rsidR="000E47AC" w:rsidRPr="003C3EF8">
        <w:rPr>
          <w:rFonts w:ascii="Arial" w:hAnsi="Arial" w:cs="Arial"/>
        </w:rPr>
        <w:t>wealthier</w:t>
      </w:r>
      <w:r w:rsidR="00CC0559" w:rsidRPr="003C3EF8">
        <w:rPr>
          <w:rFonts w:ascii="Arial" w:hAnsi="Arial" w:cs="Arial"/>
        </w:rPr>
        <w:t xml:space="preserve"> people tend to have a ‘</w:t>
      </w:r>
      <w:r w:rsidR="000E47AC" w:rsidRPr="003C3EF8">
        <w:rPr>
          <w:rFonts w:ascii="Arial" w:hAnsi="Arial" w:cs="Arial"/>
        </w:rPr>
        <w:t>positive</w:t>
      </w:r>
      <w:r w:rsidR="00CC0559" w:rsidRPr="003C3EF8">
        <w:rPr>
          <w:rFonts w:ascii="Arial" w:hAnsi="Arial" w:cs="Arial"/>
        </w:rPr>
        <w:t xml:space="preserve">’ reality </w:t>
      </w:r>
      <w:r w:rsidR="000E47AC" w:rsidRPr="003C3EF8">
        <w:rPr>
          <w:rFonts w:ascii="Arial" w:hAnsi="Arial" w:cs="Arial"/>
        </w:rPr>
        <w:t>while</w:t>
      </w:r>
      <w:r w:rsidR="00CC0559" w:rsidRPr="003C3EF8">
        <w:rPr>
          <w:rFonts w:ascii="Arial" w:hAnsi="Arial" w:cs="Arial"/>
        </w:rPr>
        <w:t xml:space="preserve"> poorer individuals struggle a lot. Great thought!</w:t>
      </w:r>
    </w:p>
    <w:p w:rsidR="00CC0559" w:rsidRPr="003C3EF8" w:rsidRDefault="00CC0559" w:rsidP="00FA0141">
      <w:pPr>
        <w:jc w:val="both"/>
        <w:rPr>
          <w:rFonts w:ascii="Arial" w:hAnsi="Arial" w:cs="Arial"/>
        </w:rPr>
      </w:pPr>
    </w:p>
    <w:p w:rsidR="00CC0559" w:rsidRPr="003C3EF8" w:rsidRDefault="00CC0559" w:rsidP="00FA0141">
      <w:pPr>
        <w:jc w:val="both"/>
        <w:rPr>
          <w:rFonts w:ascii="Arial" w:hAnsi="Arial" w:cs="Arial"/>
        </w:rPr>
      </w:pPr>
      <w:r w:rsidRPr="003C3EF8">
        <w:rPr>
          <w:rFonts w:ascii="Arial" w:hAnsi="Arial" w:cs="Arial"/>
          <w:highlight w:val="yellow"/>
        </w:rPr>
        <w:t xml:space="preserve">Response #2: To </w:t>
      </w:r>
      <w:r w:rsidRPr="003C3EF8">
        <w:rPr>
          <w:rStyle w:val="profilecardavatarthumb"/>
          <w:rFonts w:ascii="Arial" w:hAnsi="Arial" w:cs="Arial"/>
          <w:highlight w:val="yellow"/>
        </w:rPr>
        <w:t>Kahlena Drakes-Quashie</w:t>
      </w:r>
    </w:p>
    <w:p w:rsidR="00CC0559" w:rsidRPr="003C3EF8" w:rsidRDefault="000E47AC" w:rsidP="00FA0141">
      <w:pPr>
        <w:jc w:val="both"/>
        <w:rPr>
          <w:rFonts w:ascii="Arial" w:hAnsi="Arial" w:cs="Arial"/>
        </w:rPr>
      </w:pPr>
      <w:r w:rsidRPr="003C3EF8">
        <w:rPr>
          <w:rFonts w:ascii="Arial" w:hAnsi="Arial" w:cs="Arial"/>
        </w:rPr>
        <w:t xml:space="preserve">Hi Kahlena, I borrow into your idea that people can have dissimilar views to an urban place due to personal lives and experiences. Experiences are always subjective and that is how people project life. It is common for people to complain in the media that insecurity is a problem when official reports show a significant decline in the crime rates. Good input, thanks. </w:t>
      </w:r>
    </w:p>
    <w:p w:rsidR="000E47AC" w:rsidRPr="003C3EF8" w:rsidRDefault="000E47AC" w:rsidP="00FA0141">
      <w:pPr>
        <w:jc w:val="both"/>
        <w:rPr>
          <w:rFonts w:ascii="Arial" w:hAnsi="Arial" w:cs="Arial"/>
        </w:rPr>
      </w:pPr>
    </w:p>
    <w:p w:rsidR="000E47AC" w:rsidRPr="003C3EF8" w:rsidRDefault="000E47AC" w:rsidP="00FA0141">
      <w:pPr>
        <w:jc w:val="both"/>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Properties of various discussions"/>
        <w:tblDescription w:val="Properties of various discussions"/>
      </w:tblPr>
      <w:tblGrid>
        <w:gridCol w:w="2197"/>
        <w:gridCol w:w="7163"/>
      </w:tblGrid>
      <w:tr w:rsidR="000E47AC" w:rsidRPr="003C3EF8" w:rsidTr="000E47AC">
        <w:trPr>
          <w:tblCellSpacing w:w="15" w:type="dxa"/>
        </w:trPr>
        <w:tc>
          <w:tcPr>
            <w:tcW w:w="0" w:type="auto"/>
            <w:hideMark/>
          </w:tcPr>
          <w:p w:rsidR="000E47AC" w:rsidRPr="003C3EF8" w:rsidRDefault="000E47AC" w:rsidP="00FA0141">
            <w:pPr>
              <w:jc w:val="both"/>
              <w:rPr>
                <w:rFonts w:ascii="Arial" w:hAnsi="Arial" w:cs="Arial"/>
                <w:b/>
                <w:bCs/>
              </w:rPr>
            </w:pPr>
            <w:hyperlink r:id="rId8" w:history="1">
              <w:r w:rsidRPr="003C3EF8">
                <w:rPr>
                  <w:rStyle w:val="Hyperlink"/>
                  <w:rFonts w:ascii="Arial" w:hAnsi="Arial" w:cs="Arial"/>
                  <w:b/>
                  <w:bCs/>
                </w:rPr>
                <w:t>August 11 Discussion Board</w:t>
              </w:r>
            </w:hyperlink>
            <w:r w:rsidRPr="003C3EF8">
              <w:rPr>
                <w:rStyle w:val="dbheading"/>
                <w:rFonts w:ascii="Arial" w:hAnsi="Arial" w:cs="Arial"/>
                <w:b/>
                <w:bCs/>
              </w:rPr>
              <w:t xml:space="preserve"> </w:t>
            </w:r>
            <w:r w:rsidRPr="003C3EF8">
              <w:rPr>
                <w:rFonts w:ascii="Arial" w:hAnsi="Arial" w:cs="Arial"/>
                <w:b/>
                <w:bCs/>
                <w:noProof/>
                <w:color w:val="0000FF"/>
                <w:lang w:val="en-AU" w:eastAsia="en-AU"/>
              </w:rPr>
              <w:drawing>
                <wp:inline distT="0" distB="0" distL="0" distR="0">
                  <wp:extent cx="173990" cy="173990"/>
                  <wp:effectExtent l="0" t="0" r="0" b="0"/>
                  <wp:docPr id="2" name="Picture 2" descr="Options Menu: Forum">
                    <a:hlinkClick xmlns:a="http://schemas.openxmlformats.org/drawingml/2006/main" r:id="rId6" tooltip="&quot;Options Menu: Foru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ons Menu: Forum">
                            <a:hlinkClick r:id="rId6" tooltip="&quot;Options Menu: Forum&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p>
        </w:tc>
        <w:tc>
          <w:tcPr>
            <w:tcW w:w="0" w:type="auto"/>
            <w:hideMark/>
          </w:tcPr>
          <w:p w:rsidR="000E47AC" w:rsidRPr="003C3EF8" w:rsidRDefault="000E47AC" w:rsidP="00FA0141">
            <w:pPr>
              <w:pStyle w:val="NormalWeb"/>
              <w:spacing w:before="0" w:beforeAutospacing="0" w:after="240" w:afterAutospacing="0"/>
              <w:jc w:val="both"/>
              <w:rPr>
                <w:rFonts w:ascii="Arial" w:hAnsi="Arial" w:cs="Arial"/>
                <w:sz w:val="22"/>
                <w:szCs w:val="22"/>
              </w:rPr>
            </w:pPr>
            <w:r w:rsidRPr="003C3EF8">
              <w:rPr>
                <w:rFonts w:ascii="Arial" w:hAnsi="Arial" w:cs="Arial"/>
                <w:sz w:val="22"/>
                <w:szCs w:val="22"/>
              </w:rPr>
              <w:t>Watch the following videos below. Describe your reaction and thoughts concerning the videos as related to the lecture notes.</w:t>
            </w:r>
          </w:p>
          <w:p w:rsidR="000E47AC" w:rsidRPr="003C3EF8" w:rsidRDefault="000E47AC" w:rsidP="00FA0141">
            <w:pPr>
              <w:pStyle w:val="NormalWeb"/>
              <w:spacing w:before="0" w:beforeAutospacing="0" w:after="240" w:afterAutospacing="0"/>
              <w:jc w:val="both"/>
              <w:rPr>
                <w:rFonts w:ascii="Arial" w:hAnsi="Arial" w:cs="Arial"/>
                <w:sz w:val="22"/>
                <w:szCs w:val="22"/>
              </w:rPr>
            </w:pPr>
            <w:r w:rsidRPr="003C3EF8">
              <w:rPr>
                <w:rFonts w:ascii="Arial" w:hAnsi="Arial" w:cs="Arial"/>
                <w:sz w:val="22"/>
                <w:szCs w:val="22"/>
              </w:rPr>
              <w:t> </w:t>
            </w:r>
            <w:hyperlink r:id="rId9" w:tgtFrame="_blank" w:history="1">
              <w:r w:rsidRPr="003C3EF8">
                <w:rPr>
                  <w:rStyle w:val="Hyperlink"/>
                  <w:rFonts w:ascii="Arial" w:hAnsi="Arial" w:cs="Arial"/>
                  <w:color w:val="1874A4"/>
                  <w:sz w:val="22"/>
                  <w:szCs w:val="22"/>
                  <w:bdr w:val="none" w:sz="0" w:space="0" w:color="auto" w:frame="1"/>
                </w:rPr>
                <w:t>https://</w:t>
              </w:r>
              <w:r w:rsidRPr="003C3EF8">
                <w:rPr>
                  <w:rStyle w:val="Hyperlink"/>
                  <w:rFonts w:ascii="Arial" w:hAnsi="Arial" w:cs="Arial"/>
                  <w:color w:val="1874A4"/>
                  <w:sz w:val="22"/>
                  <w:szCs w:val="22"/>
                  <w:bdr w:val="none" w:sz="0" w:space="0" w:color="auto" w:frame="1"/>
                </w:rPr>
                <w:t>y</w:t>
              </w:r>
              <w:r w:rsidRPr="003C3EF8">
                <w:rPr>
                  <w:rStyle w:val="Hyperlink"/>
                  <w:rFonts w:ascii="Arial" w:hAnsi="Arial" w:cs="Arial"/>
                  <w:color w:val="1874A4"/>
                  <w:sz w:val="22"/>
                  <w:szCs w:val="22"/>
                  <w:bdr w:val="none" w:sz="0" w:space="0" w:color="auto" w:frame="1"/>
                </w:rPr>
                <w:t>outu.be/VA7La5JgOUk</w:t>
              </w:r>
            </w:hyperlink>
            <w:r w:rsidRPr="003C3EF8">
              <w:rPr>
                <w:rFonts w:ascii="Arial" w:hAnsi="Arial" w:cs="Arial"/>
                <w:sz w:val="22"/>
                <w:szCs w:val="22"/>
              </w:rPr>
              <w:t> </w:t>
            </w:r>
          </w:p>
          <w:p w:rsidR="000E47AC" w:rsidRPr="003C3EF8" w:rsidRDefault="000E47AC" w:rsidP="00FA0141">
            <w:pPr>
              <w:pStyle w:val="NormalWeb"/>
              <w:spacing w:before="0" w:beforeAutospacing="0" w:after="0" w:afterAutospacing="0"/>
              <w:jc w:val="both"/>
              <w:rPr>
                <w:rFonts w:ascii="Arial" w:hAnsi="Arial" w:cs="Arial"/>
                <w:sz w:val="22"/>
                <w:szCs w:val="22"/>
              </w:rPr>
            </w:pPr>
            <w:hyperlink r:id="rId10" w:tgtFrame="_blank" w:history="1">
              <w:r w:rsidRPr="003C3EF8">
                <w:rPr>
                  <w:rStyle w:val="Hyperlink"/>
                  <w:rFonts w:ascii="Arial" w:hAnsi="Arial" w:cs="Arial"/>
                  <w:color w:val="1874A4"/>
                  <w:sz w:val="22"/>
                  <w:szCs w:val="22"/>
                  <w:bdr w:val="none" w:sz="0" w:space="0" w:color="auto" w:frame="1"/>
                </w:rPr>
                <w:t>http</w:t>
              </w:r>
              <w:r w:rsidRPr="003C3EF8">
                <w:rPr>
                  <w:rStyle w:val="Hyperlink"/>
                  <w:rFonts w:ascii="Arial" w:hAnsi="Arial" w:cs="Arial"/>
                  <w:color w:val="1874A4"/>
                  <w:sz w:val="22"/>
                  <w:szCs w:val="22"/>
                  <w:bdr w:val="none" w:sz="0" w:space="0" w:color="auto" w:frame="1"/>
                </w:rPr>
                <w:t>s</w:t>
              </w:r>
              <w:r w:rsidRPr="003C3EF8">
                <w:rPr>
                  <w:rStyle w:val="Hyperlink"/>
                  <w:rFonts w:ascii="Arial" w:hAnsi="Arial" w:cs="Arial"/>
                  <w:color w:val="1874A4"/>
                  <w:sz w:val="22"/>
                  <w:szCs w:val="22"/>
                  <w:bdr w:val="none" w:sz="0" w:space="0" w:color="auto" w:frame="1"/>
                </w:rPr>
                <w:t>://youtu.be/PK1bSdHgcTo</w:t>
              </w:r>
            </w:hyperlink>
          </w:p>
        </w:tc>
      </w:tr>
    </w:tbl>
    <w:p w:rsidR="000E47AC" w:rsidRPr="003C3EF8" w:rsidRDefault="000E47AC" w:rsidP="00FA0141">
      <w:pPr>
        <w:jc w:val="both"/>
        <w:rPr>
          <w:rFonts w:ascii="Arial" w:hAnsi="Arial" w:cs="Arial"/>
        </w:rPr>
      </w:pPr>
    </w:p>
    <w:p w:rsidR="000E47AC" w:rsidRPr="003C3EF8" w:rsidRDefault="002D6046" w:rsidP="00FA0141">
      <w:pPr>
        <w:jc w:val="both"/>
        <w:rPr>
          <w:rFonts w:ascii="Arial" w:hAnsi="Arial" w:cs="Arial"/>
        </w:rPr>
      </w:pPr>
      <w:r w:rsidRPr="003C3EF8">
        <w:rPr>
          <w:rFonts w:ascii="Arial" w:hAnsi="Arial" w:cs="Arial"/>
          <w:highlight w:val="yellow"/>
        </w:rPr>
        <w:t>My response:</w:t>
      </w:r>
    </w:p>
    <w:p w:rsidR="002D6046" w:rsidRPr="003C3EF8" w:rsidRDefault="002D6046" w:rsidP="00FA0141">
      <w:pPr>
        <w:jc w:val="both"/>
        <w:rPr>
          <w:rFonts w:ascii="Arial" w:hAnsi="Arial" w:cs="Arial"/>
        </w:rPr>
      </w:pPr>
      <w:r w:rsidRPr="003C3EF8">
        <w:rPr>
          <w:rFonts w:ascii="Arial" w:hAnsi="Arial" w:cs="Arial"/>
        </w:rPr>
        <w:t xml:space="preserve">In the first video on racial/cultural identity, I think that the rise of young multi-racial and multi-ethnic is redefining the boundaries of the 4 classifications of race. While it is evident that racial discrimination is subtle to this group, I am hopeful it will gradually wear out. While Americanism tends to the stronger identity (such as a Chinese American being asked if she is American), it is great if one fully embraced both their identities. Its ripe time to move on from racism and embrace the cultural diversity. </w:t>
      </w:r>
    </w:p>
    <w:p w:rsidR="002D6046" w:rsidRPr="003C3EF8" w:rsidRDefault="002D6046" w:rsidP="00FA0141">
      <w:pPr>
        <w:jc w:val="both"/>
        <w:rPr>
          <w:rFonts w:ascii="Arial" w:hAnsi="Arial" w:cs="Arial"/>
        </w:rPr>
      </w:pPr>
      <w:r w:rsidRPr="003C3EF8">
        <w:rPr>
          <w:rFonts w:ascii="Arial" w:hAnsi="Arial" w:cs="Arial"/>
        </w:rPr>
        <w:t xml:space="preserve">For the second video, New York’s Brighton is a perfect example of chain migration and from the video, it is such a vibrant place with authentic Russian culture. However, I notice that the place is not about Russian people but also those from Ukraine and </w:t>
      </w:r>
      <w:r w:rsidRPr="003C3EF8">
        <w:rPr>
          <w:rStyle w:val="hgkelc"/>
          <w:rFonts w:ascii="Arial" w:hAnsi="Arial" w:cs="Arial"/>
        </w:rPr>
        <w:t>Azerbaijan</w:t>
      </w:r>
      <w:r w:rsidRPr="003C3EF8">
        <w:rPr>
          <w:rStyle w:val="hgkelc"/>
          <w:rFonts w:ascii="Arial" w:hAnsi="Arial" w:cs="Arial"/>
        </w:rPr>
        <w:t xml:space="preserve"> among other neighboring countries. Nonetheless, people feel safer when they migrate to live near their relatives. </w:t>
      </w:r>
      <w:r w:rsidRPr="003C3EF8">
        <w:rPr>
          <w:rFonts w:ascii="Arial" w:hAnsi="Arial" w:cs="Arial"/>
        </w:rPr>
        <w:t>Brighton</w:t>
      </w:r>
      <w:r w:rsidRPr="003C3EF8">
        <w:rPr>
          <w:rFonts w:ascii="Arial" w:hAnsi="Arial" w:cs="Arial"/>
        </w:rPr>
        <w:t xml:space="preserve"> is a great place, worth a visit to experience the Russian culture!</w:t>
      </w:r>
    </w:p>
    <w:p w:rsidR="002D6046" w:rsidRPr="003C3EF8" w:rsidRDefault="002D6046" w:rsidP="00FA0141">
      <w:pPr>
        <w:jc w:val="both"/>
        <w:rPr>
          <w:rFonts w:ascii="Arial" w:hAnsi="Arial" w:cs="Arial"/>
        </w:rPr>
      </w:pPr>
    </w:p>
    <w:p w:rsidR="002D6046" w:rsidRPr="003C3EF8" w:rsidRDefault="002D6046" w:rsidP="00FA0141">
      <w:pPr>
        <w:jc w:val="both"/>
        <w:rPr>
          <w:rFonts w:ascii="Arial" w:hAnsi="Arial" w:cs="Arial"/>
        </w:rPr>
      </w:pPr>
      <w:r w:rsidRPr="003C3EF8">
        <w:rPr>
          <w:rFonts w:ascii="Arial" w:hAnsi="Arial" w:cs="Arial"/>
          <w:highlight w:val="yellow"/>
        </w:rPr>
        <w:t xml:space="preserve">Reply #1: </w:t>
      </w:r>
      <w:r w:rsidR="00A60DE4" w:rsidRPr="003C3EF8">
        <w:rPr>
          <w:rFonts w:ascii="Arial" w:hAnsi="Arial" w:cs="Arial"/>
          <w:highlight w:val="yellow"/>
        </w:rPr>
        <w:t>To Delahnie Davis</w:t>
      </w:r>
    </w:p>
    <w:p w:rsidR="00A60DE4" w:rsidRPr="003C3EF8" w:rsidRDefault="00A60DE4" w:rsidP="00FA0141">
      <w:pPr>
        <w:jc w:val="both"/>
        <w:rPr>
          <w:rFonts w:ascii="Arial" w:hAnsi="Arial" w:cs="Arial"/>
        </w:rPr>
      </w:pPr>
      <w:r w:rsidRPr="003C3EF8">
        <w:rPr>
          <w:rFonts w:ascii="Arial" w:hAnsi="Arial" w:cs="Arial"/>
        </w:rPr>
        <w:t xml:space="preserve">Hi Delahnie, race and ethnicity is more than skin appearance the first video has </w:t>
      </w:r>
      <w:r w:rsidR="00FA0141" w:rsidRPr="003C3EF8">
        <w:rPr>
          <w:rFonts w:ascii="Arial" w:hAnsi="Arial" w:cs="Arial"/>
        </w:rPr>
        <w:t>explained</w:t>
      </w:r>
      <w:r w:rsidRPr="003C3EF8">
        <w:rPr>
          <w:rFonts w:ascii="Arial" w:hAnsi="Arial" w:cs="Arial"/>
        </w:rPr>
        <w:t xml:space="preserve"> </w:t>
      </w:r>
      <w:r w:rsidR="00FA0141" w:rsidRPr="003C3EF8">
        <w:rPr>
          <w:rFonts w:ascii="Arial" w:hAnsi="Arial" w:cs="Arial"/>
        </w:rPr>
        <w:t>that precisely</w:t>
      </w:r>
      <w:r w:rsidRPr="003C3EF8">
        <w:rPr>
          <w:rFonts w:ascii="Arial" w:hAnsi="Arial" w:cs="Arial"/>
        </w:rPr>
        <w:t xml:space="preserve">. In a practical sense, it is common for some people to judge you just because of skin color and it is important to understanding how one’s cultural identity is complex. The second video is excellent on showing Brighton Beach cultural heritage. Really impressive video. </w:t>
      </w:r>
    </w:p>
    <w:p w:rsidR="002D6046" w:rsidRPr="003C3EF8" w:rsidRDefault="002D6046" w:rsidP="00FA0141">
      <w:pPr>
        <w:jc w:val="both"/>
        <w:rPr>
          <w:rFonts w:ascii="Arial" w:hAnsi="Arial" w:cs="Arial"/>
        </w:rPr>
      </w:pPr>
    </w:p>
    <w:p w:rsidR="00A60DE4" w:rsidRDefault="00A60DE4" w:rsidP="00FA0141">
      <w:pPr>
        <w:jc w:val="both"/>
        <w:rPr>
          <w:rFonts w:ascii="Arial" w:hAnsi="Arial" w:cs="Arial"/>
        </w:rPr>
      </w:pPr>
    </w:p>
    <w:p w:rsidR="003C3EF8" w:rsidRPr="003C3EF8" w:rsidRDefault="003C3EF8" w:rsidP="00FA0141">
      <w:pPr>
        <w:jc w:val="both"/>
        <w:rPr>
          <w:rFonts w:ascii="Arial" w:hAnsi="Arial" w:cs="Arial"/>
        </w:rPr>
      </w:pPr>
    </w:p>
    <w:p w:rsidR="002D6046" w:rsidRPr="003C3EF8" w:rsidRDefault="002D6046" w:rsidP="00FA0141">
      <w:pPr>
        <w:jc w:val="both"/>
        <w:rPr>
          <w:rFonts w:ascii="Arial" w:hAnsi="Arial" w:cs="Arial"/>
        </w:rPr>
      </w:pPr>
      <w:r w:rsidRPr="003C3EF8">
        <w:rPr>
          <w:rFonts w:ascii="Arial" w:hAnsi="Arial" w:cs="Arial"/>
          <w:highlight w:val="yellow"/>
        </w:rPr>
        <w:lastRenderedPageBreak/>
        <w:t>Reply #2:</w:t>
      </w:r>
      <w:r w:rsidR="00A60DE4" w:rsidRPr="003C3EF8">
        <w:rPr>
          <w:rFonts w:ascii="Arial" w:hAnsi="Arial" w:cs="Arial"/>
          <w:highlight w:val="yellow"/>
        </w:rPr>
        <w:t xml:space="preserve"> To Maria Shafaq</w:t>
      </w:r>
    </w:p>
    <w:p w:rsidR="00A60DE4" w:rsidRPr="003C3EF8" w:rsidRDefault="00A60DE4" w:rsidP="00FA0141">
      <w:pPr>
        <w:jc w:val="both"/>
        <w:rPr>
          <w:rFonts w:ascii="Arial" w:hAnsi="Arial" w:cs="Arial"/>
        </w:rPr>
      </w:pPr>
      <w:r w:rsidRPr="003C3EF8">
        <w:rPr>
          <w:rFonts w:ascii="Arial" w:hAnsi="Arial" w:cs="Arial"/>
        </w:rPr>
        <w:t>Great point highligh</w:t>
      </w:r>
      <w:r w:rsidR="005A40F7" w:rsidRPr="003C3EF8">
        <w:rPr>
          <w:rFonts w:ascii="Arial" w:hAnsi="Arial" w:cs="Arial"/>
        </w:rPr>
        <w:t>ting pay disparities re</w:t>
      </w:r>
      <w:r w:rsidRPr="003C3EF8">
        <w:rPr>
          <w:rFonts w:ascii="Arial" w:hAnsi="Arial" w:cs="Arial"/>
        </w:rPr>
        <w:t>l</w:t>
      </w:r>
      <w:r w:rsidR="005A40F7" w:rsidRPr="003C3EF8">
        <w:rPr>
          <w:rFonts w:ascii="Arial" w:hAnsi="Arial" w:cs="Arial"/>
        </w:rPr>
        <w:t>a</w:t>
      </w:r>
      <w:r w:rsidRPr="003C3EF8">
        <w:rPr>
          <w:rFonts w:ascii="Arial" w:hAnsi="Arial" w:cs="Arial"/>
        </w:rPr>
        <w:t xml:space="preserve">ting to race and ethnicity. Someone in authority needs to step up and </w:t>
      </w:r>
      <w:r w:rsidR="005A40F7" w:rsidRPr="003C3EF8">
        <w:rPr>
          <w:rFonts w:ascii="Arial" w:hAnsi="Arial" w:cs="Arial"/>
        </w:rPr>
        <w:t>prevent all the expl</w:t>
      </w:r>
      <w:r w:rsidRPr="003C3EF8">
        <w:rPr>
          <w:rFonts w:ascii="Arial" w:hAnsi="Arial" w:cs="Arial"/>
        </w:rPr>
        <w:t>oitation seen in some ethnic minority groups.</w:t>
      </w:r>
    </w:p>
    <w:p w:rsidR="00A60DE4" w:rsidRPr="003C3EF8" w:rsidRDefault="00A60DE4" w:rsidP="00FA0141">
      <w:pPr>
        <w:jc w:val="both"/>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Properties of various discussions"/>
        <w:tblDescription w:val="Properties of various discussions"/>
      </w:tblPr>
      <w:tblGrid>
        <w:gridCol w:w="1973"/>
        <w:gridCol w:w="7387"/>
      </w:tblGrid>
      <w:tr w:rsidR="00A60DE4" w:rsidRPr="003C3EF8" w:rsidTr="00A60DE4">
        <w:trPr>
          <w:tblCellSpacing w:w="15" w:type="dxa"/>
        </w:trPr>
        <w:tc>
          <w:tcPr>
            <w:tcW w:w="0" w:type="auto"/>
            <w:hideMark/>
          </w:tcPr>
          <w:p w:rsidR="00A60DE4" w:rsidRPr="003C3EF8" w:rsidRDefault="00A60DE4" w:rsidP="00FA0141">
            <w:pPr>
              <w:jc w:val="both"/>
              <w:rPr>
                <w:rFonts w:ascii="Arial" w:hAnsi="Arial" w:cs="Arial"/>
                <w:b/>
                <w:bCs/>
              </w:rPr>
            </w:pPr>
            <w:hyperlink r:id="rId11" w:history="1">
              <w:r w:rsidRPr="003C3EF8">
                <w:rPr>
                  <w:rStyle w:val="Hyperlink"/>
                  <w:rFonts w:ascii="Arial" w:hAnsi="Arial" w:cs="Arial"/>
                  <w:b/>
                  <w:bCs/>
                </w:rPr>
                <w:t>August 12 Discussion Board</w:t>
              </w:r>
            </w:hyperlink>
            <w:r w:rsidRPr="003C3EF8">
              <w:rPr>
                <w:rStyle w:val="dbheading"/>
                <w:rFonts w:ascii="Arial" w:hAnsi="Arial" w:cs="Arial"/>
                <w:b/>
                <w:bCs/>
              </w:rPr>
              <w:t xml:space="preserve"> </w:t>
            </w:r>
            <w:r w:rsidRPr="003C3EF8">
              <w:rPr>
                <w:rFonts w:ascii="Arial" w:hAnsi="Arial" w:cs="Arial"/>
                <w:b/>
                <w:bCs/>
                <w:noProof/>
                <w:color w:val="0000FF"/>
                <w:lang w:val="en-AU" w:eastAsia="en-AU"/>
              </w:rPr>
              <w:drawing>
                <wp:inline distT="0" distB="0" distL="0" distR="0">
                  <wp:extent cx="173990" cy="173990"/>
                  <wp:effectExtent l="0" t="0" r="0" b="0"/>
                  <wp:docPr id="3" name="Picture 3" descr="Options Menu: Forum">
                    <a:hlinkClick xmlns:a="http://schemas.openxmlformats.org/drawingml/2006/main" r:id="rId6" tooltip="&quot;Options Menu: Foru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tions Menu: Forum">
                            <a:hlinkClick r:id="rId6" tooltip="&quot;Options Menu: Forum&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p>
        </w:tc>
        <w:tc>
          <w:tcPr>
            <w:tcW w:w="0" w:type="auto"/>
            <w:hideMark/>
          </w:tcPr>
          <w:p w:rsidR="00A60DE4" w:rsidRPr="003C3EF8" w:rsidRDefault="00A60DE4" w:rsidP="00FA0141">
            <w:pPr>
              <w:pStyle w:val="NormalWeb"/>
              <w:spacing w:before="0" w:beforeAutospacing="0" w:after="240" w:afterAutospacing="0"/>
              <w:jc w:val="both"/>
              <w:rPr>
                <w:rFonts w:ascii="Arial" w:hAnsi="Arial" w:cs="Arial"/>
                <w:color w:val="000000"/>
                <w:sz w:val="22"/>
                <w:szCs w:val="22"/>
              </w:rPr>
            </w:pPr>
            <w:r w:rsidRPr="003C3EF8">
              <w:rPr>
                <w:rFonts w:ascii="Arial" w:hAnsi="Arial" w:cs="Arial"/>
                <w:color w:val="000000"/>
                <w:sz w:val="22"/>
                <w:szCs w:val="22"/>
              </w:rPr>
              <w:t>Hi Class, </w:t>
            </w:r>
            <w:r w:rsidRPr="003C3EF8">
              <w:rPr>
                <w:rFonts w:ascii="Arial" w:hAnsi="Arial" w:cs="Arial"/>
                <w:color w:val="000000"/>
                <w:sz w:val="22"/>
                <w:szCs w:val="22"/>
              </w:rPr>
              <w:t>T</w:t>
            </w:r>
            <w:r w:rsidRPr="003C3EF8">
              <w:rPr>
                <w:rFonts w:ascii="Arial" w:hAnsi="Arial" w:cs="Arial"/>
                <w:color w:val="000000"/>
                <w:sz w:val="22"/>
                <w:szCs w:val="22"/>
              </w:rPr>
              <w:t>oday we look at presentations from students from my face to face classes in previous semesters. You will find 4 slides in the Course Documents/Lectures section. </w:t>
            </w:r>
          </w:p>
          <w:p w:rsidR="00A60DE4" w:rsidRPr="003C3EF8" w:rsidRDefault="00A60DE4" w:rsidP="00FA0141">
            <w:pPr>
              <w:pStyle w:val="NormalWeb"/>
              <w:spacing w:before="0" w:beforeAutospacing="0" w:after="0" w:afterAutospacing="0"/>
              <w:jc w:val="both"/>
              <w:rPr>
                <w:rFonts w:ascii="Arial" w:hAnsi="Arial" w:cs="Arial"/>
                <w:color w:val="000000"/>
                <w:sz w:val="22"/>
                <w:szCs w:val="22"/>
              </w:rPr>
            </w:pPr>
            <w:r w:rsidRPr="003C3EF8">
              <w:rPr>
                <w:rFonts w:ascii="Arial" w:hAnsi="Arial" w:cs="Arial"/>
                <w:color w:val="000000"/>
                <w:sz w:val="22"/>
                <w:szCs w:val="22"/>
              </w:rPr>
              <w:t>Pick 2 of the slides and write a review on the student presentation slides. </w:t>
            </w:r>
            <w:r w:rsidRPr="003C3EF8">
              <w:rPr>
                <w:rFonts w:ascii="Arial" w:hAnsi="Arial" w:cs="Arial"/>
                <w:color w:val="000000"/>
                <w:sz w:val="22"/>
                <w:szCs w:val="22"/>
                <w:bdr w:val="none" w:sz="0" w:space="0" w:color="auto" w:frame="1"/>
                <w:shd w:val="clear" w:color="auto" w:fill="FFFFFF"/>
              </w:rPr>
              <w:t>Write about any thoughts about the material that was presented. </w:t>
            </w:r>
            <w:r w:rsidRPr="003C3EF8">
              <w:rPr>
                <w:rFonts w:ascii="Arial" w:hAnsi="Arial" w:cs="Arial"/>
                <w:color w:val="000000"/>
                <w:sz w:val="22"/>
                <w:szCs w:val="22"/>
              </w:rPr>
              <w:t> What did you learn from their presentation? </w:t>
            </w:r>
          </w:p>
        </w:tc>
      </w:tr>
    </w:tbl>
    <w:p w:rsidR="00A60DE4" w:rsidRPr="003C3EF8" w:rsidRDefault="00A60DE4" w:rsidP="00FA0141">
      <w:pPr>
        <w:jc w:val="both"/>
        <w:rPr>
          <w:rFonts w:ascii="Arial" w:hAnsi="Arial" w:cs="Arial"/>
        </w:rPr>
      </w:pPr>
    </w:p>
    <w:p w:rsidR="00A60DE4" w:rsidRPr="003C3EF8" w:rsidRDefault="00A60DE4" w:rsidP="00FA0141">
      <w:pPr>
        <w:jc w:val="both"/>
        <w:rPr>
          <w:rFonts w:ascii="Arial" w:hAnsi="Arial" w:cs="Arial"/>
          <w:u w:val="single"/>
        </w:rPr>
      </w:pPr>
      <w:r w:rsidRPr="003C3EF8">
        <w:rPr>
          <w:rFonts w:ascii="Arial" w:hAnsi="Arial" w:cs="Arial"/>
          <w:highlight w:val="yellow"/>
          <w:u w:val="single"/>
        </w:rPr>
        <w:t>My response</w:t>
      </w:r>
      <w:r w:rsidRPr="003C3EF8">
        <w:rPr>
          <w:rFonts w:ascii="Arial" w:hAnsi="Arial" w:cs="Arial"/>
          <w:u w:val="single"/>
        </w:rPr>
        <w:t xml:space="preserve"> </w:t>
      </w:r>
    </w:p>
    <w:p w:rsidR="00A60DE4" w:rsidRPr="003C3EF8" w:rsidRDefault="007C2F66" w:rsidP="00FA0141">
      <w:pPr>
        <w:jc w:val="both"/>
        <w:rPr>
          <w:rFonts w:ascii="Arial" w:hAnsi="Arial" w:cs="Arial"/>
        </w:rPr>
      </w:pPr>
      <w:r w:rsidRPr="003C3EF8">
        <w:rPr>
          <w:rFonts w:ascii="Arial" w:hAnsi="Arial" w:cs="Arial"/>
          <w:i/>
        </w:rPr>
        <w:t>Group 3- Mental Health in Men and Women in Culture:</w:t>
      </w:r>
      <w:r w:rsidRPr="003C3EF8">
        <w:rPr>
          <w:rFonts w:ascii="Arial" w:hAnsi="Arial" w:cs="Arial"/>
        </w:rPr>
        <w:t xml:space="preserve"> From th</w:t>
      </w:r>
      <w:r w:rsidR="005A40F7" w:rsidRPr="003C3EF8">
        <w:rPr>
          <w:rFonts w:ascii="Arial" w:hAnsi="Arial" w:cs="Arial"/>
        </w:rPr>
        <w:t>i</w:t>
      </w:r>
      <w:r w:rsidRPr="003C3EF8">
        <w:rPr>
          <w:rFonts w:ascii="Arial" w:hAnsi="Arial" w:cs="Arial"/>
        </w:rPr>
        <w:t>s video I learned that the mental h</w:t>
      </w:r>
      <w:r w:rsidR="005A40F7" w:rsidRPr="003C3EF8">
        <w:rPr>
          <w:rFonts w:ascii="Arial" w:hAnsi="Arial" w:cs="Arial"/>
        </w:rPr>
        <w:t>ea</w:t>
      </w:r>
      <w:r w:rsidRPr="003C3EF8">
        <w:rPr>
          <w:rFonts w:ascii="Arial" w:hAnsi="Arial" w:cs="Arial"/>
        </w:rPr>
        <w:t>lth burden has been part of humanity for so long. It was not readily accepted and not effectively responded too. For instan</w:t>
      </w:r>
      <w:r w:rsidR="005A40F7" w:rsidRPr="003C3EF8">
        <w:rPr>
          <w:rFonts w:ascii="Arial" w:hAnsi="Arial" w:cs="Arial"/>
        </w:rPr>
        <w:t>c</w:t>
      </w:r>
      <w:r w:rsidRPr="003C3EF8">
        <w:rPr>
          <w:rFonts w:ascii="Arial" w:hAnsi="Arial" w:cs="Arial"/>
        </w:rPr>
        <w:t xml:space="preserve">e, taboos and stigma stood in the way of treating and caring, more </w:t>
      </w:r>
      <w:r w:rsidR="00FA0141" w:rsidRPr="003C3EF8">
        <w:rPr>
          <w:rFonts w:ascii="Arial" w:hAnsi="Arial" w:cs="Arial"/>
        </w:rPr>
        <w:t>especially</w:t>
      </w:r>
      <w:r w:rsidRPr="003C3EF8">
        <w:rPr>
          <w:rFonts w:ascii="Arial" w:hAnsi="Arial" w:cs="Arial"/>
        </w:rPr>
        <w:t xml:space="preserve"> to the menfolk. Luckily, in the 21</w:t>
      </w:r>
      <w:r w:rsidRPr="003C3EF8">
        <w:rPr>
          <w:rFonts w:ascii="Arial" w:hAnsi="Arial" w:cs="Arial"/>
          <w:vertAlign w:val="superscript"/>
        </w:rPr>
        <w:t>st</w:t>
      </w:r>
      <w:r w:rsidR="005A40F7" w:rsidRPr="003C3EF8">
        <w:rPr>
          <w:rFonts w:ascii="Arial" w:hAnsi="Arial" w:cs="Arial"/>
        </w:rPr>
        <w:t xml:space="preserve"> century, there is gr</w:t>
      </w:r>
      <w:r w:rsidRPr="003C3EF8">
        <w:rPr>
          <w:rFonts w:ascii="Arial" w:hAnsi="Arial" w:cs="Arial"/>
        </w:rPr>
        <w:t xml:space="preserve">eater awareness of mental </w:t>
      </w:r>
      <w:r w:rsidR="005A40F7" w:rsidRPr="003C3EF8">
        <w:rPr>
          <w:rFonts w:ascii="Arial" w:hAnsi="Arial" w:cs="Arial"/>
        </w:rPr>
        <w:t>h</w:t>
      </w:r>
      <w:r w:rsidRPr="003C3EF8">
        <w:rPr>
          <w:rFonts w:ascii="Arial" w:hAnsi="Arial" w:cs="Arial"/>
        </w:rPr>
        <w:t xml:space="preserve">ealth and despite </w:t>
      </w:r>
      <w:r w:rsidR="00FA0141" w:rsidRPr="003C3EF8">
        <w:rPr>
          <w:rFonts w:ascii="Arial" w:hAnsi="Arial" w:cs="Arial"/>
        </w:rPr>
        <w:t>persistence</w:t>
      </w:r>
      <w:r w:rsidRPr="003C3EF8">
        <w:rPr>
          <w:rFonts w:ascii="Arial" w:hAnsi="Arial" w:cs="Arial"/>
        </w:rPr>
        <w:t xml:space="preserve"> of st</w:t>
      </w:r>
      <w:r w:rsidR="005A40F7" w:rsidRPr="003C3EF8">
        <w:rPr>
          <w:rFonts w:ascii="Arial" w:hAnsi="Arial" w:cs="Arial"/>
        </w:rPr>
        <w:t>i</w:t>
      </w:r>
      <w:r w:rsidRPr="003C3EF8">
        <w:rPr>
          <w:rFonts w:ascii="Arial" w:hAnsi="Arial" w:cs="Arial"/>
        </w:rPr>
        <w:t xml:space="preserve">gma there is more help to the victims. </w:t>
      </w:r>
    </w:p>
    <w:p w:rsidR="003C3EF8" w:rsidRDefault="007C2F66" w:rsidP="00FA0141">
      <w:pPr>
        <w:jc w:val="both"/>
        <w:rPr>
          <w:rFonts w:ascii="Arial" w:hAnsi="Arial" w:cs="Arial"/>
        </w:rPr>
      </w:pPr>
      <w:r w:rsidRPr="003C3EF8">
        <w:rPr>
          <w:rFonts w:ascii="Arial" w:hAnsi="Arial" w:cs="Arial"/>
          <w:i/>
        </w:rPr>
        <w:t>Women in Different cultures</w:t>
      </w:r>
      <w:r w:rsidRPr="003C3EF8">
        <w:rPr>
          <w:rFonts w:ascii="Arial" w:hAnsi="Arial" w:cs="Arial"/>
        </w:rPr>
        <w:t xml:space="preserve">: </w:t>
      </w:r>
      <w:r w:rsidR="005A40F7" w:rsidRPr="003C3EF8">
        <w:rPr>
          <w:rFonts w:ascii="Arial" w:hAnsi="Arial" w:cs="Arial"/>
        </w:rPr>
        <w:t xml:space="preserve">From a traditionist view, women were only </w:t>
      </w:r>
      <w:r w:rsidR="00FA0141" w:rsidRPr="003C3EF8">
        <w:rPr>
          <w:rFonts w:ascii="Arial" w:hAnsi="Arial" w:cs="Arial"/>
        </w:rPr>
        <w:t>secondary</w:t>
      </w:r>
      <w:r w:rsidR="005A40F7" w:rsidRPr="003C3EF8">
        <w:rPr>
          <w:rFonts w:ascii="Arial" w:hAnsi="Arial" w:cs="Arial"/>
        </w:rPr>
        <w:t xml:space="preserve"> role and confined to their domestic space. There is quiet a common pattern from China, Saudi Arabia, </w:t>
      </w:r>
      <w:r w:rsidR="00FA0141" w:rsidRPr="003C3EF8">
        <w:rPr>
          <w:rFonts w:ascii="Arial" w:hAnsi="Arial" w:cs="Arial"/>
        </w:rPr>
        <w:t xml:space="preserve">Papua New Guinea, </w:t>
      </w:r>
      <w:r w:rsidR="005A40F7" w:rsidRPr="003C3EF8">
        <w:rPr>
          <w:rFonts w:ascii="Arial" w:hAnsi="Arial" w:cs="Arial"/>
        </w:rPr>
        <w:t>Syria and Latin America. From 20</w:t>
      </w:r>
      <w:r w:rsidR="005A40F7" w:rsidRPr="003C3EF8">
        <w:rPr>
          <w:rFonts w:ascii="Arial" w:hAnsi="Arial" w:cs="Arial"/>
          <w:vertAlign w:val="superscript"/>
        </w:rPr>
        <w:t>th</w:t>
      </w:r>
      <w:r w:rsidR="005A40F7" w:rsidRPr="003C3EF8">
        <w:rPr>
          <w:rFonts w:ascii="Arial" w:hAnsi="Arial" w:cs="Arial"/>
        </w:rPr>
        <w:t xml:space="preserve"> century, most of the barriers have been lifted and women have </w:t>
      </w:r>
      <w:r w:rsidR="00FA0141" w:rsidRPr="003C3EF8">
        <w:rPr>
          <w:rFonts w:ascii="Arial" w:hAnsi="Arial" w:cs="Arial"/>
        </w:rPr>
        <w:t>greater</w:t>
      </w:r>
      <w:r w:rsidR="005A40F7" w:rsidRPr="003C3EF8">
        <w:rPr>
          <w:rFonts w:ascii="Arial" w:hAnsi="Arial" w:cs="Arial"/>
        </w:rPr>
        <w:t xml:space="preserve"> chance in com</w:t>
      </w:r>
      <w:r w:rsidR="00FA0141" w:rsidRPr="003C3EF8">
        <w:rPr>
          <w:rFonts w:ascii="Arial" w:hAnsi="Arial" w:cs="Arial"/>
        </w:rPr>
        <w:t>pe</w:t>
      </w:r>
      <w:r w:rsidR="005A40F7" w:rsidRPr="003C3EF8">
        <w:rPr>
          <w:rFonts w:ascii="Arial" w:hAnsi="Arial" w:cs="Arial"/>
        </w:rPr>
        <w:t xml:space="preserve">ting males in learning and job seeking. However, equality is </w:t>
      </w:r>
      <w:r w:rsidR="00FA0141" w:rsidRPr="003C3EF8">
        <w:rPr>
          <w:rFonts w:ascii="Arial" w:hAnsi="Arial" w:cs="Arial"/>
        </w:rPr>
        <w:t>still a façade and a lot need to be done to empower girls, especially in the rural areas.</w:t>
      </w:r>
    </w:p>
    <w:p w:rsidR="007C2F66" w:rsidRPr="003C3EF8" w:rsidRDefault="00FA0141" w:rsidP="00FA0141">
      <w:pPr>
        <w:jc w:val="both"/>
        <w:rPr>
          <w:rFonts w:ascii="Arial" w:hAnsi="Arial" w:cs="Arial"/>
        </w:rPr>
      </w:pPr>
      <w:r w:rsidRPr="003C3EF8">
        <w:rPr>
          <w:rFonts w:ascii="Arial" w:hAnsi="Arial" w:cs="Arial"/>
        </w:rPr>
        <w:t xml:space="preserve"> </w:t>
      </w:r>
    </w:p>
    <w:p w:rsidR="00FA0141" w:rsidRPr="003C3EF8" w:rsidRDefault="00FA0141" w:rsidP="00FA0141">
      <w:pPr>
        <w:jc w:val="both"/>
        <w:rPr>
          <w:rFonts w:ascii="Arial" w:hAnsi="Arial" w:cs="Arial"/>
        </w:rPr>
      </w:pPr>
      <w:r w:rsidRPr="003C3EF8">
        <w:rPr>
          <w:rFonts w:ascii="Arial" w:hAnsi="Arial" w:cs="Arial"/>
          <w:highlight w:val="yellow"/>
        </w:rPr>
        <w:t>Reply #1: To Maria Shafaq</w:t>
      </w:r>
      <w:r w:rsidRPr="003C3EF8">
        <w:rPr>
          <w:rFonts w:ascii="Arial" w:hAnsi="Arial" w:cs="Arial"/>
        </w:rPr>
        <w:t xml:space="preserve"> </w:t>
      </w:r>
    </w:p>
    <w:p w:rsidR="00FA0141" w:rsidRPr="003C3EF8" w:rsidRDefault="00FA0141" w:rsidP="00FA0141">
      <w:pPr>
        <w:jc w:val="both"/>
        <w:rPr>
          <w:rFonts w:ascii="Arial" w:hAnsi="Arial" w:cs="Arial"/>
        </w:rPr>
      </w:pPr>
      <w:r w:rsidRPr="003C3EF8">
        <w:rPr>
          <w:rFonts w:ascii="Arial" w:hAnsi="Arial" w:cs="Arial"/>
        </w:rPr>
        <w:t>Hi, I note something to do with coping in mental illness. While men relied on manual tasks to ward off stress, it was quite difficult for women. As home-</w:t>
      </w:r>
      <w:r w:rsidR="003C3EF8" w:rsidRPr="003C3EF8">
        <w:rPr>
          <w:rFonts w:ascii="Arial" w:hAnsi="Arial" w:cs="Arial"/>
        </w:rPr>
        <w:t>keepers</w:t>
      </w:r>
      <w:r w:rsidRPr="003C3EF8">
        <w:rPr>
          <w:rFonts w:ascii="Arial" w:hAnsi="Arial" w:cs="Arial"/>
        </w:rPr>
        <w:t>, women were expected to show the best of behavior, thinking and cha</w:t>
      </w:r>
      <w:r w:rsidR="003C3EF8" w:rsidRPr="003C3EF8">
        <w:rPr>
          <w:rFonts w:ascii="Arial" w:hAnsi="Arial" w:cs="Arial"/>
        </w:rPr>
        <w:t>ra</w:t>
      </w:r>
      <w:r w:rsidRPr="003C3EF8">
        <w:rPr>
          <w:rFonts w:ascii="Arial" w:hAnsi="Arial" w:cs="Arial"/>
        </w:rPr>
        <w:t xml:space="preserve">cter. The social </w:t>
      </w:r>
      <w:r w:rsidR="003C3EF8" w:rsidRPr="003C3EF8">
        <w:rPr>
          <w:rFonts w:ascii="Arial" w:hAnsi="Arial" w:cs="Arial"/>
        </w:rPr>
        <w:t>bias</w:t>
      </w:r>
      <w:r w:rsidRPr="003C3EF8">
        <w:rPr>
          <w:rFonts w:ascii="Arial" w:hAnsi="Arial" w:cs="Arial"/>
        </w:rPr>
        <w:t xml:space="preserve"> was too much </w:t>
      </w:r>
      <w:r w:rsidR="003C3EF8" w:rsidRPr="003C3EF8">
        <w:rPr>
          <w:rFonts w:ascii="Arial" w:hAnsi="Arial" w:cs="Arial"/>
        </w:rPr>
        <w:t>against</w:t>
      </w:r>
      <w:r w:rsidRPr="003C3EF8">
        <w:rPr>
          <w:rFonts w:ascii="Arial" w:hAnsi="Arial" w:cs="Arial"/>
        </w:rPr>
        <w:t xml:space="preserve"> women and she was wrongly judged if they suffered any mental illness. Seems we live in better times. </w:t>
      </w:r>
    </w:p>
    <w:p w:rsidR="00FA0141" w:rsidRPr="003C3EF8" w:rsidRDefault="00FA0141" w:rsidP="00FA0141">
      <w:pPr>
        <w:jc w:val="both"/>
        <w:rPr>
          <w:rFonts w:ascii="Arial" w:hAnsi="Arial" w:cs="Arial"/>
        </w:rPr>
      </w:pPr>
    </w:p>
    <w:p w:rsidR="00FA0141" w:rsidRPr="003C3EF8" w:rsidRDefault="00FA0141" w:rsidP="00FA0141">
      <w:pPr>
        <w:jc w:val="both"/>
        <w:rPr>
          <w:rFonts w:ascii="Arial" w:hAnsi="Arial" w:cs="Arial"/>
        </w:rPr>
      </w:pPr>
    </w:p>
    <w:p w:rsidR="00FA0141" w:rsidRPr="003C3EF8" w:rsidRDefault="00FA0141" w:rsidP="00FA0141">
      <w:pPr>
        <w:jc w:val="both"/>
        <w:rPr>
          <w:rFonts w:ascii="Arial" w:hAnsi="Arial" w:cs="Arial"/>
        </w:rPr>
      </w:pPr>
      <w:r w:rsidRPr="003C3EF8">
        <w:rPr>
          <w:rFonts w:ascii="Arial" w:hAnsi="Arial" w:cs="Arial"/>
          <w:highlight w:val="yellow"/>
        </w:rPr>
        <w:t>Reply #2: To Delahnie D</w:t>
      </w:r>
      <w:bookmarkStart w:id="0" w:name="_GoBack"/>
      <w:bookmarkEnd w:id="0"/>
      <w:r w:rsidRPr="003C3EF8">
        <w:rPr>
          <w:rFonts w:ascii="Arial" w:hAnsi="Arial" w:cs="Arial"/>
          <w:highlight w:val="yellow"/>
        </w:rPr>
        <w:t>avis</w:t>
      </w:r>
    </w:p>
    <w:p w:rsidR="00FA0141" w:rsidRPr="003C3EF8" w:rsidRDefault="00FA0141" w:rsidP="00FA0141">
      <w:pPr>
        <w:jc w:val="both"/>
        <w:rPr>
          <w:rFonts w:ascii="Arial" w:hAnsi="Arial" w:cs="Arial"/>
        </w:rPr>
      </w:pPr>
      <w:r w:rsidRPr="003C3EF8">
        <w:rPr>
          <w:rFonts w:ascii="Arial" w:hAnsi="Arial" w:cs="Arial"/>
        </w:rPr>
        <w:t xml:space="preserve">Hi, I have gone through this slide and I truly emphasize with the </w:t>
      </w:r>
      <w:r w:rsidR="003C3EF8" w:rsidRPr="003C3EF8">
        <w:rPr>
          <w:rFonts w:ascii="Arial" w:hAnsi="Arial" w:cs="Arial"/>
        </w:rPr>
        <w:t>struggles</w:t>
      </w:r>
      <w:r w:rsidRPr="003C3EF8">
        <w:rPr>
          <w:rFonts w:ascii="Arial" w:hAnsi="Arial" w:cs="Arial"/>
        </w:rPr>
        <w:t xml:space="preserve"> of women in the past generation. </w:t>
      </w:r>
      <w:r w:rsidR="003C3EF8" w:rsidRPr="003C3EF8">
        <w:rPr>
          <w:rFonts w:ascii="Arial" w:hAnsi="Arial" w:cs="Arial"/>
        </w:rPr>
        <w:t>Unlike</w:t>
      </w:r>
      <w:r w:rsidRPr="003C3EF8">
        <w:rPr>
          <w:rFonts w:ascii="Arial" w:hAnsi="Arial" w:cs="Arial"/>
        </w:rPr>
        <w:t xml:space="preserve"> today’s women with less barriers, </w:t>
      </w:r>
      <w:r w:rsidR="003C3EF8" w:rsidRPr="003C3EF8">
        <w:rPr>
          <w:rFonts w:ascii="Arial" w:hAnsi="Arial" w:cs="Arial"/>
        </w:rPr>
        <w:t>formerly</w:t>
      </w:r>
      <w:r w:rsidRPr="003C3EF8">
        <w:rPr>
          <w:rFonts w:ascii="Arial" w:hAnsi="Arial" w:cs="Arial"/>
        </w:rPr>
        <w:t xml:space="preserve"> women suffered a great deal. Gender activism should not cease and millions of girls all over the world should be supported towards literacy and economic independence. Labor laws should also be strictly </w:t>
      </w:r>
      <w:r w:rsidR="003C3EF8" w:rsidRPr="003C3EF8">
        <w:rPr>
          <w:rFonts w:ascii="Arial" w:hAnsi="Arial" w:cs="Arial"/>
        </w:rPr>
        <w:t>implement</w:t>
      </w:r>
      <w:r w:rsidRPr="003C3EF8">
        <w:rPr>
          <w:rFonts w:ascii="Arial" w:hAnsi="Arial" w:cs="Arial"/>
        </w:rPr>
        <w:t xml:space="preserve"> to empower hiring and promotions of more women. </w:t>
      </w:r>
    </w:p>
    <w:sectPr w:rsidR="00FA0141" w:rsidRPr="003C3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0F"/>
    <w:rsid w:val="0002450F"/>
    <w:rsid w:val="000E47AC"/>
    <w:rsid w:val="001B2142"/>
    <w:rsid w:val="002D6046"/>
    <w:rsid w:val="003C3EF8"/>
    <w:rsid w:val="005A40F7"/>
    <w:rsid w:val="007C2F66"/>
    <w:rsid w:val="00A60DE4"/>
    <w:rsid w:val="00A94D8A"/>
    <w:rsid w:val="00BB0F5F"/>
    <w:rsid w:val="00BB2BC6"/>
    <w:rsid w:val="00CC0559"/>
    <w:rsid w:val="00FA0141"/>
    <w:rsid w:val="00FE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69657-E5D2-4354-8FFA-41D0E6B9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142"/>
    <w:rPr>
      <w:color w:val="0563C1" w:themeColor="hyperlink"/>
      <w:u w:val="single"/>
    </w:rPr>
  </w:style>
  <w:style w:type="character" w:customStyle="1" w:styleId="dbheading">
    <w:name w:val="dbheading"/>
    <w:basedOn w:val="DefaultParagraphFont"/>
    <w:rsid w:val="00BB0F5F"/>
  </w:style>
  <w:style w:type="character" w:customStyle="1" w:styleId="contextmenucontainer">
    <w:name w:val="contextmenucontainer"/>
    <w:basedOn w:val="DefaultParagraphFont"/>
    <w:rsid w:val="00BB0F5F"/>
  </w:style>
  <w:style w:type="paragraph" w:styleId="NormalWeb">
    <w:name w:val="Normal (Web)"/>
    <w:basedOn w:val="Normal"/>
    <w:uiPriority w:val="99"/>
    <w:semiHidden/>
    <w:unhideWhenUsed/>
    <w:rsid w:val="00BB0F5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profilecardavatarthumb">
    <w:name w:val="profilecardavatarthumb"/>
    <w:basedOn w:val="DefaultParagraphFont"/>
    <w:rsid w:val="00CC0559"/>
  </w:style>
  <w:style w:type="character" w:styleId="FollowedHyperlink">
    <w:name w:val="FollowedHyperlink"/>
    <w:basedOn w:val="DefaultParagraphFont"/>
    <w:uiPriority w:val="99"/>
    <w:semiHidden/>
    <w:unhideWhenUsed/>
    <w:rsid w:val="000E47AC"/>
    <w:rPr>
      <w:color w:val="954F72" w:themeColor="followedHyperlink"/>
      <w:u w:val="single"/>
    </w:rPr>
  </w:style>
  <w:style w:type="character" w:customStyle="1" w:styleId="hgkelc">
    <w:name w:val="hgkelc"/>
    <w:basedOn w:val="DefaultParagraphFont"/>
    <w:rsid w:val="002D6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4254">
      <w:bodyDiv w:val="1"/>
      <w:marLeft w:val="0"/>
      <w:marRight w:val="0"/>
      <w:marTop w:val="0"/>
      <w:marBottom w:val="0"/>
      <w:divBdr>
        <w:top w:val="none" w:sz="0" w:space="0" w:color="auto"/>
        <w:left w:val="none" w:sz="0" w:space="0" w:color="auto"/>
        <w:bottom w:val="none" w:sz="0" w:space="0" w:color="auto"/>
        <w:right w:val="none" w:sz="0" w:space="0" w:color="auto"/>
      </w:divBdr>
      <w:divsChild>
        <w:div w:id="687828250">
          <w:marLeft w:val="0"/>
          <w:marRight w:val="0"/>
          <w:marTop w:val="0"/>
          <w:marBottom w:val="0"/>
          <w:divBdr>
            <w:top w:val="none" w:sz="0" w:space="0" w:color="auto"/>
            <w:left w:val="none" w:sz="0" w:space="0" w:color="auto"/>
            <w:bottom w:val="none" w:sz="0" w:space="0" w:color="auto"/>
            <w:right w:val="none" w:sz="0" w:space="0" w:color="auto"/>
          </w:divBdr>
          <w:divsChild>
            <w:div w:id="16788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7470">
      <w:bodyDiv w:val="1"/>
      <w:marLeft w:val="0"/>
      <w:marRight w:val="0"/>
      <w:marTop w:val="0"/>
      <w:marBottom w:val="0"/>
      <w:divBdr>
        <w:top w:val="none" w:sz="0" w:space="0" w:color="auto"/>
        <w:left w:val="none" w:sz="0" w:space="0" w:color="auto"/>
        <w:bottom w:val="none" w:sz="0" w:space="0" w:color="auto"/>
        <w:right w:val="none" w:sz="0" w:space="0" w:color="auto"/>
      </w:divBdr>
      <w:divsChild>
        <w:div w:id="1232809561">
          <w:marLeft w:val="0"/>
          <w:marRight w:val="0"/>
          <w:marTop w:val="0"/>
          <w:marBottom w:val="0"/>
          <w:divBdr>
            <w:top w:val="none" w:sz="0" w:space="0" w:color="auto"/>
            <w:left w:val="none" w:sz="0" w:space="0" w:color="auto"/>
            <w:bottom w:val="none" w:sz="0" w:space="0" w:color="auto"/>
            <w:right w:val="none" w:sz="0" w:space="0" w:color="auto"/>
          </w:divBdr>
          <w:divsChild>
            <w:div w:id="795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6443">
      <w:bodyDiv w:val="1"/>
      <w:marLeft w:val="0"/>
      <w:marRight w:val="0"/>
      <w:marTop w:val="0"/>
      <w:marBottom w:val="0"/>
      <w:divBdr>
        <w:top w:val="none" w:sz="0" w:space="0" w:color="auto"/>
        <w:left w:val="none" w:sz="0" w:space="0" w:color="auto"/>
        <w:bottom w:val="none" w:sz="0" w:space="0" w:color="auto"/>
        <w:right w:val="none" w:sz="0" w:space="0" w:color="auto"/>
      </w:divBdr>
      <w:divsChild>
        <w:div w:id="562712991">
          <w:marLeft w:val="0"/>
          <w:marRight w:val="0"/>
          <w:marTop w:val="0"/>
          <w:marBottom w:val="0"/>
          <w:divBdr>
            <w:top w:val="none" w:sz="0" w:space="0" w:color="auto"/>
            <w:left w:val="none" w:sz="0" w:space="0" w:color="auto"/>
            <w:bottom w:val="none" w:sz="0" w:space="0" w:color="auto"/>
            <w:right w:val="none" w:sz="0" w:space="0" w:color="auto"/>
          </w:divBdr>
          <w:divsChild>
            <w:div w:id="15751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hosted.cuny.edu/webapps/discussionboard/do/forum?action=list_threads&amp;course_id=_2000887_1&amp;nav=discussion_board_entry&amp;conf_id=_2326792_1&amp;forum_id=_2975064_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bhosted.cuny.edu/webapps/discussionboard/do/conference?toggle_mode=read&amp;action=list_forums&amp;course_id=_2000887_1&amp;nav=discussion_board_entry&amp;mode=view#contextMenu" TargetMode="External"/><Relationship Id="rId11" Type="http://schemas.openxmlformats.org/officeDocument/2006/relationships/hyperlink" Target="https://bbhosted.cuny.edu/webapps/discussionboard/do/forum?action=list_threads&amp;course_id=_2000887_1&amp;nav=discussion_board_entry&amp;conf_id=_2326792_1&amp;forum_id=_2977255_1" TargetMode="External"/><Relationship Id="rId5" Type="http://schemas.openxmlformats.org/officeDocument/2006/relationships/hyperlink" Target="https://bbhosted.cuny.edu/webapps/discussionboard/do/forum?action=list_threads&amp;course_id=_2000887_1&amp;nav=discussion_board_entry&amp;conf_id=_2326792_1&amp;forum_id=_2971346_1" TargetMode="External"/><Relationship Id="rId10" Type="http://schemas.openxmlformats.org/officeDocument/2006/relationships/hyperlink" Target="https://youtu.be/PK1bSdHgcTo" TargetMode="External"/><Relationship Id="rId4" Type="http://schemas.openxmlformats.org/officeDocument/2006/relationships/hyperlink" Target="https://www.psychologytoday.com/us/blog/the-mindful-self-express/201209/worst-mistakes-parents-make-when-talking-kids" TargetMode="External"/><Relationship Id="rId9" Type="http://schemas.openxmlformats.org/officeDocument/2006/relationships/hyperlink" Target="https://youtu.be/VA7La5Jg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2021-08-14T04:02:00Z</dcterms:created>
  <dcterms:modified xsi:type="dcterms:W3CDTF">2021-08-14T06:32:00Z</dcterms:modified>
</cp:coreProperties>
</file>